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Times New Roman"/>
          <w:sz w:val="40"/>
          <w:szCs w:val="40"/>
        </w:rPr>
      </w:pPr>
      <w:r>
        <w:rPr>
          <w:rFonts w:hint="eastAsia" w:ascii="方正小标宋简体" w:hAnsi="方正小标宋简体" w:eastAsia="方正小标宋简体" w:cs="Times New Roman"/>
          <w:sz w:val="40"/>
          <w:szCs w:val="40"/>
          <w:lang w:val="en-US" w:eastAsia="zh-CN"/>
        </w:rPr>
        <w:t>高安市杨圩镇人民政府2023年</w:t>
      </w:r>
      <w:r>
        <w:rPr>
          <w:rFonts w:hint="eastAsia" w:ascii="方正小标宋简体" w:hAnsi="方正小标宋简体" w:eastAsia="方正小标宋简体" w:cs="Times New Roman"/>
          <w:sz w:val="40"/>
          <w:szCs w:val="40"/>
        </w:rPr>
        <w:t>政府信息公开</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Times New Roman"/>
          <w:sz w:val="40"/>
          <w:szCs w:val="40"/>
        </w:rPr>
      </w:pPr>
      <w:r>
        <w:rPr>
          <w:rFonts w:hint="eastAsia" w:ascii="方正小标宋简体" w:hAnsi="方正小标宋简体" w:eastAsia="方正小标宋简体" w:cs="Times New Roman"/>
          <w:sz w:val="40"/>
          <w:szCs w:val="40"/>
        </w:rPr>
        <w:t>工作年度报告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482" w:firstLineChars="200"/>
        <w:jc w:val="both"/>
        <w:textAlignment w:val="auto"/>
        <w:rPr>
          <w:rFonts w:hint="eastAsia" w:ascii="宋体" w:hAnsi="宋体" w:eastAsia="宋体" w:cs="宋体"/>
          <w:b/>
          <w:bCs/>
          <w:i w:val="0"/>
          <w:iCs w:val="0"/>
          <w:caps w:val="0"/>
          <w:color w:val="333333"/>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rPr>
        <w:t>本报告依据《中华人民共和国政府信息公开条例》（国务院令第711号，以下简称新《条例》）和《国务院办公厅政府信息与政务公开办公室关于印发中华人民共和国政府信息公开工作年度报告格式的通知》（国办公开办函〔2021〕30号）文件要求</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结合杨圩镇政务公开的实际情况编制而成</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本报告中所列数据的统计期限自202</w:t>
      </w:r>
      <w:r>
        <w:rPr>
          <w:rFonts w:hint="eastAsia" w:ascii="仿宋" w:hAnsi="仿宋" w:eastAsia="仿宋" w:cs="仿宋"/>
          <w:b w:val="0"/>
          <w:bCs w:val="0"/>
          <w:i w:val="0"/>
          <w:iCs w:val="0"/>
          <w:caps w:val="0"/>
          <w:color w:val="000000"/>
          <w:spacing w:val="0"/>
          <w:sz w:val="32"/>
          <w:szCs w:val="32"/>
          <w:shd w:val="clear" w:fill="FFFFFF"/>
          <w:lang w:val="en-US" w:eastAsia="zh-CN"/>
        </w:rPr>
        <w:t>3</w:t>
      </w:r>
      <w:r>
        <w:rPr>
          <w:rFonts w:hint="eastAsia" w:ascii="仿宋" w:hAnsi="仿宋" w:eastAsia="仿宋" w:cs="仿宋"/>
          <w:b w:val="0"/>
          <w:bCs w:val="0"/>
          <w:i w:val="0"/>
          <w:iCs w:val="0"/>
          <w:caps w:val="0"/>
          <w:color w:val="000000"/>
          <w:spacing w:val="0"/>
          <w:sz w:val="32"/>
          <w:szCs w:val="32"/>
          <w:shd w:val="clear" w:fill="FFFFFF"/>
        </w:rPr>
        <w:t>年1月1日起至202</w:t>
      </w:r>
      <w:r>
        <w:rPr>
          <w:rFonts w:hint="eastAsia" w:ascii="仿宋" w:hAnsi="仿宋" w:eastAsia="仿宋" w:cs="仿宋"/>
          <w:b w:val="0"/>
          <w:bCs w:val="0"/>
          <w:i w:val="0"/>
          <w:iCs w:val="0"/>
          <w:caps w:val="0"/>
          <w:color w:val="000000"/>
          <w:spacing w:val="0"/>
          <w:sz w:val="32"/>
          <w:szCs w:val="32"/>
          <w:shd w:val="clear" w:fill="FFFFFF"/>
          <w:lang w:val="en-US" w:eastAsia="zh-CN"/>
        </w:rPr>
        <w:t>3</w:t>
      </w:r>
      <w:r>
        <w:rPr>
          <w:rFonts w:hint="eastAsia" w:ascii="仿宋" w:hAnsi="仿宋" w:eastAsia="仿宋" w:cs="仿宋"/>
          <w:b w:val="0"/>
          <w:bCs w:val="0"/>
          <w:i w:val="0"/>
          <w:iCs w:val="0"/>
          <w:caps w:val="0"/>
          <w:color w:val="000000"/>
          <w:spacing w:val="0"/>
          <w:sz w:val="32"/>
          <w:szCs w:val="32"/>
          <w:shd w:val="clear" w:fill="FFFFFF"/>
        </w:rPr>
        <w:t>年12月31日止。全文由总体情况、主动公开政府信息情况、收到和处理政府信息公开申请情况、政府信息公开行政复议、行政诉讼情况、存在的主要问题及改进情况、其他需要报告的事项等部分组成。如对本报告有任何疑问，请与杨圩镇人民政府联系（地址：杨圩镇人民政府，电话：0795-5662418，邮编：330821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0" w:right="0" w:firstLine="640" w:firstLineChars="200"/>
        <w:jc w:val="both"/>
        <w:textAlignment w:val="auto"/>
        <w:rPr>
          <w:rFonts w:hint="eastAsia" w:ascii="黑体" w:hAnsi="黑体" w:eastAsia="黑体" w:cs="黑体"/>
          <w:b/>
          <w:bCs/>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一、总体情况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0" w:right="0" w:firstLine="643" w:firstLineChars="200"/>
        <w:jc w:val="both"/>
        <w:textAlignment w:val="auto"/>
        <w:rPr>
          <w:rFonts w:hint="eastAsia" w:ascii="仿宋" w:hAnsi="仿宋" w:eastAsia="仿宋" w:cs="仿宋"/>
          <w:b/>
          <w:bCs/>
          <w:i w:val="0"/>
          <w:iCs w:val="0"/>
          <w:caps w:val="0"/>
          <w:color w:val="000000"/>
          <w:spacing w:val="0"/>
          <w:sz w:val="32"/>
          <w:szCs w:val="32"/>
          <w:shd w:val="clear" w:fill="FFFFFF"/>
          <w:lang w:val="en-US" w:eastAsia="zh-CN"/>
        </w:rPr>
      </w:pPr>
      <w:r>
        <w:rPr>
          <w:rFonts w:hint="eastAsia" w:ascii="仿宋" w:hAnsi="仿宋" w:eastAsia="仿宋" w:cs="仿宋"/>
          <w:b/>
          <w:bCs/>
          <w:i w:val="0"/>
          <w:iCs w:val="0"/>
          <w:caps w:val="0"/>
          <w:color w:val="000000"/>
          <w:spacing w:val="0"/>
          <w:sz w:val="32"/>
          <w:szCs w:val="32"/>
          <w:shd w:val="clear" w:fill="FFFFFF"/>
          <w:lang w:eastAsia="zh-CN"/>
        </w:rPr>
        <w:t>（</w:t>
      </w:r>
      <w:r>
        <w:rPr>
          <w:rFonts w:hint="eastAsia" w:ascii="仿宋" w:hAnsi="仿宋" w:eastAsia="仿宋" w:cs="仿宋"/>
          <w:b/>
          <w:bCs/>
          <w:i w:val="0"/>
          <w:iCs w:val="0"/>
          <w:caps w:val="0"/>
          <w:color w:val="000000"/>
          <w:spacing w:val="0"/>
          <w:sz w:val="32"/>
          <w:szCs w:val="32"/>
          <w:shd w:val="clear" w:fill="FFFFFF"/>
          <w:lang w:val="en-US" w:eastAsia="zh-CN"/>
        </w:rPr>
        <w:t>一</w:t>
      </w:r>
      <w:r>
        <w:rPr>
          <w:rFonts w:hint="eastAsia" w:ascii="仿宋" w:hAnsi="仿宋" w:eastAsia="仿宋" w:cs="仿宋"/>
          <w:b/>
          <w:bCs/>
          <w:i w:val="0"/>
          <w:iCs w:val="0"/>
          <w:caps w:val="0"/>
          <w:color w:val="000000"/>
          <w:spacing w:val="0"/>
          <w:sz w:val="32"/>
          <w:szCs w:val="32"/>
          <w:shd w:val="clear" w:fill="FFFFFF"/>
          <w:lang w:eastAsia="zh-CN"/>
        </w:rPr>
        <w:t>）主动公开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0" w:right="0" w:firstLine="640" w:firstLineChars="200"/>
        <w:jc w:val="both"/>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lang w:val="en-US" w:eastAsia="zh-CN"/>
        </w:rPr>
        <w:t>杨圩镇主要</w:t>
      </w:r>
      <w:r>
        <w:rPr>
          <w:rFonts w:ascii="仿宋" w:hAnsi="仿宋" w:eastAsia="仿宋" w:cs="仿宋"/>
          <w:i w:val="0"/>
          <w:iCs w:val="0"/>
          <w:caps w:val="0"/>
          <w:color w:val="000000"/>
          <w:spacing w:val="0"/>
          <w:sz w:val="32"/>
          <w:szCs w:val="32"/>
          <w:shd w:val="clear" w:fill="FFFFFF"/>
        </w:rPr>
        <w:t>依托政府门户网站政务公开平台，依法及时主动公开</w:t>
      </w:r>
      <w:r>
        <w:rPr>
          <w:rFonts w:hint="eastAsia" w:ascii="仿宋" w:hAnsi="仿宋" w:eastAsia="仿宋" w:cs="仿宋"/>
          <w:i w:val="0"/>
          <w:iCs w:val="0"/>
          <w:caps w:val="0"/>
          <w:color w:val="000000"/>
          <w:spacing w:val="0"/>
          <w:sz w:val="32"/>
          <w:szCs w:val="32"/>
          <w:shd w:val="clear" w:fill="FFFFFF"/>
          <w:lang w:eastAsia="zh-CN"/>
        </w:rPr>
        <w:t>政府信息，主要包括</w:t>
      </w:r>
      <w:r>
        <w:rPr>
          <w:rFonts w:ascii="仿宋" w:hAnsi="仿宋" w:eastAsia="仿宋" w:cs="仿宋"/>
          <w:i w:val="0"/>
          <w:iCs w:val="0"/>
          <w:caps w:val="0"/>
          <w:color w:val="000000"/>
          <w:spacing w:val="0"/>
          <w:sz w:val="32"/>
          <w:szCs w:val="32"/>
          <w:shd w:val="clear" w:fill="FFFFFF"/>
        </w:rPr>
        <w:t>政务信息动态、</w:t>
      </w:r>
      <w:r>
        <w:rPr>
          <w:rFonts w:hint="eastAsia" w:ascii="仿宋" w:hAnsi="仿宋" w:eastAsia="仿宋" w:cs="仿宋"/>
          <w:i w:val="0"/>
          <w:iCs w:val="0"/>
          <w:caps w:val="0"/>
          <w:color w:val="000000"/>
          <w:spacing w:val="0"/>
          <w:sz w:val="32"/>
          <w:szCs w:val="32"/>
          <w:shd w:val="clear" w:fill="FFFFFF"/>
          <w:lang w:eastAsia="zh-CN"/>
        </w:rPr>
        <w:t>规划计划、主要领导信息、机构信息、人事信息、</w:t>
      </w:r>
      <w:r>
        <w:rPr>
          <w:rFonts w:ascii="仿宋" w:hAnsi="仿宋" w:eastAsia="仿宋" w:cs="仿宋"/>
          <w:i w:val="0"/>
          <w:iCs w:val="0"/>
          <w:caps w:val="0"/>
          <w:color w:val="000000"/>
          <w:spacing w:val="0"/>
          <w:sz w:val="32"/>
          <w:szCs w:val="32"/>
          <w:shd w:val="clear" w:fill="FFFFFF"/>
        </w:rPr>
        <w:t>财政预算决算等有关信息</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2023年度共计公开各类政府信息</w:t>
      </w:r>
      <w:r>
        <w:rPr>
          <w:rFonts w:hint="eastAsia" w:ascii="仿宋" w:hAnsi="仿宋" w:eastAsia="仿宋" w:cs="仿宋"/>
          <w:i w:val="0"/>
          <w:iCs w:val="0"/>
          <w:caps w:val="0"/>
          <w:color w:val="000000"/>
          <w:spacing w:val="0"/>
          <w:sz w:val="32"/>
          <w:szCs w:val="32"/>
          <w:shd w:val="clear" w:fill="FFFFFF"/>
        </w:rPr>
        <w:t>7</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0" w:right="0" w:firstLine="643" w:firstLineChars="200"/>
        <w:jc w:val="both"/>
        <w:textAlignment w:val="auto"/>
        <w:rPr>
          <w:rFonts w:hint="eastAsia" w:ascii="仿宋" w:hAnsi="仿宋" w:eastAsia="仿宋" w:cs="仿宋"/>
          <w:b/>
          <w:bCs/>
          <w:i w:val="0"/>
          <w:iCs w:val="0"/>
          <w:caps w:val="0"/>
          <w:color w:val="000000"/>
          <w:spacing w:val="0"/>
          <w:sz w:val="32"/>
          <w:szCs w:val="32"/>
          <w:shd w:val="clear" w:fill="FFFFFF"/>
          <w:lang w:val="en-US" w:eastAsia="zh-CN"/>
        </w:rPr>
      </w:pPr>
      <w:r>
        <w:rPr>
          <w:rFonts w:hint="eastAsia" w:ascii="仿宋" w:hAnsi="仿宋" w:eastAsia="仿宋" w:cs="仿宋"/>
          <w:b/>
          <w:bCs/>
          <w:i w:val="0"/>
          <w:iCs w:val="0"/>
          <w:caps w:val="0"/>
          <w:color w:val="000000"/>
          <w:spacing w:val="0"/>
          <w:sz w:val="32"/>
          <w:szCs w:val="32"/>
          <w:shd w:val="clear" w:fill="FFFFFF"/>
          <w:lang w:eastAsia="zh-CN"/>
        </w:rPr>
        <w:t>（</w:t>
      </w:r>
      <w:r>
        <w:rPr>
          <w:rFonts w:hint="eastAsia" w:ascii="仿宋" w:hAnsi="仿宋" w:eastAsia="仿宋" w:cs="仿宋"/>
          <w:b/>
          <w:bCs/>
          <w:i w:val="0"/>
          <w:iCs w:val="0"/>
          <w:caps w:val="0"/>
          <w:color w:val="000000"/>
          <w:spacing w:val="0"/>
          <w:sz w:val="32"/>
          <w:szCs w:val="32"/>
          <w:shd w:val="clear" w:fill="FFFFFF"/>
          <w:lang w:val="en-US" w:eastAsia="zh-CN"/>
        </w:rPr>
        <w:t>二</w:t>
      </w:r>
      <w:r>
        <w:rPr>
          <w:rFonts w:hint="eastAsia" w:ascii="仿宋" w:hAnsi="仿宋" w:eastAsia="仿宋" w:cs="仿宋"/>
          <w:b/>
          <w:bCs/>
          <w:i w:val="0"/>
          <w:iCs w:val="0"/>
          <w:caps w:val="0"/>
          <w:color w:val="000000"/>
          <w:spacing w:val="0"/>
          <w:sz w:val="32"/>
          <w:szCs w:val="32"/>
          <w:shd w:val="clear" w:fill="FFFFFF"/>
          <w:lang w:eastAsia="zh-CN"/>
        </w:rPr>
        <w:t>）依申请公开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0" w:right="0" w:firstLine="640" w:firstLineChars="200"/>
        <w:jc w:val="both"/>
        <w:textAlignment w:val="auto"/>
        <w:rPr>
          <w:rFonts w:hint="eastAsia" w:ascii="仿宋" w:hAnsi="仿宋" w:eastAsia="仿宋" w:cs="仿宋"/>
          <w:i w:val="0"/>
          <w:iCs w:val="0"/>
          <w:caps w:val="0"/>
          <w:color w:val="000000"/>
          <w:spacing w:val="0"/>
          <w:sz w:val="32"/>
          <w:szCs w:val="32"/>
          <w:shd w:val="clear" w:fill="FFFFFF"/>
          <w:lang w:eastAsia="zh-CN"/>
        </w:rPr>
      </w:pPr>
      <w:r>
        <w:rPr>
          <w:rFonts w:ascii="仿宋" w:hAnsi="仿宋" w:eastAsia="仿宋" w:cs="仿宋"/>
          <w:i w:val="0"/>
          <w:iCs w:val="0"/>
          <w:caps w:val="0"/>
          <w:color w:val="000000"/>
          <w:spacing w:val="0"/>
          <w:sz w:val="32"/>
          <w:szCs w:val="32"/>
          <w:shd w:val="clear" w:fill="FFFFFF"/>
        </w:rPr>
        <w:t>202</w:t>
      </w:r>
      <w:r>
        <w:rPr>
          <w:rFonts w:hint="eastAsia" w:ascii="仿宋" w:hAnsi="仿宋" w:eastAsia="仿宋" w:cs="仿宋"/>
          <w:i w:val="0"/>
          <w:iCs w:val="0"/>
          <w:caps w:val="0"/>
          <w:color w:val="000000"/>
          <w:spacing w:val="0"/>
          <w:sz w:val="32"/>
          <w:szCs w:val="32"/>
          <w:shd w:val="clear" w:fill="FFFFFF"/>
          <w:lang w:val="en-US" w:eastAsia="zh-CN"/>
        </w:rPr>
        <w:t>3</w:t>
      </w:r>
      <w:r>
        <w:rPr>
          <w:rFonts w:ascii="仿宋" w:hAnsi="仿宋" w:eastAsia="仿宋" w:cs="仿宋"/>
          <w:i w:val="0"/>
          <w:iCs w:val="0"/>
          <w:caps w:val="0"/>
          <w:color w:val="000000"/>
          <w:spacing w:val="0"/>
          <w:sz w:val="32"/>
          <w:szCs w:val="32"/>
          <w:shd w:val="clear" w:fill="FFFFFF"/>
        </w:rPr>
        <w:t>年度杨圩镇无依申请公开信息。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0" w:right="0" w:firstLine="643" w:firstLineChars="200"/>
        <w:jc w:val="both"/>
        <w:textAlignment w:val="auto"/>
        <w:rPr>
          <w:rFonts w:hint="eastAsia" w:ascii="仿宋" w:hAnsi="仿宋" w:eastAsia="仿宋" w:cs="仿宋"/>
          <w:b/>
          <w:bCs/>
          <w:i w:val="0"/>
          <w:iCs w:val="0"/>
          <w:caps w:val="0"/>
          <w:color w:val="000000"/>
          <w:spacing w:val="0"/>
          <w:sz w:val="32"/>
          <w:szCs w:val="32"/>
          <w:shd w:val="clear" w:fill="FFFFFF"/>
          <w:lang w:val="en-US" w:eastAsia="zh-CN"/>
        </w:rPr>
      </w:pPr>
      <w:r>
        <w:rPr>
          <w:rFonts w:hint="eastAsia" w:ascii="仿宋" w:hAnsi="仿宋" w:eastAsia="仿宋" w:cs="仿宋"/>
          <w:b/>
          <w:bCs/>
          <w:i w:val="0"/>
          <w:iCs w:val="0"/>
          <w:caps w:val="0"/>
          <w:color w:val="000000"/>
          <w:spacing w:val="0"/>
          <w:sz w:val="32"/>
          <w:szCs w:val="32"/>
          <w:shd w:val="clear" w:fill="FFFFFF"/>
          <w:lang w:eastAsia="zh-CN"/>
        </w:rPr>
        <w:t>（</w:t>
      </w:r>
      <w:r>
        <w:rPr>
          <w:rFonts w:hint="eastAsia" w:ascii="仿宋" w:hAnsi="仿宋" w:eastAsia="仿宋" w:cs="仿宋"/>
          <w:b/>
          <w:bCs/>
          <w:i w:val="0"/>
          <w:iCs w:val="0"/>
          <w:caps w:val="0"/>
          <w:color w:val="000000"/>
          <w:spacing w:val="0"/>
          <w:sz w:val="32"/>
          <w:szCs w:val="32"/>
          <w:shd w:val="clear" w:fill="FFFFFF"/>
          <w:lang w:val="en-US" w:eastAsia="zh-CN"/>
        </w:rPr>
        <w:t>三</w:t>
      </w:r>
      <w:r>
        <w:rPr>
          <w:rFonts w:hint="eastAsia" w:ascii="仿宋" w:hAnsi="仿宋" w:eastAsia="仿宋" w:cs="仿宋"/>
          <w:b/>
          <w:bCs/>
          <w:i w:val="0"/>
          <w:iCs w:val="0"/>
          <w:caps w:val="0"/>
          <w:color w:val="000000"/>
          <w:spacing w:val="0"/>
          <w:sz w:val="32"/>
          <w:szCs w:val="32"/>
          <w:shd w:val="clear" w:fill="FFFFFF"/>
          <w:lang w:eastAsia="zh-CN"/>
        </w:rPr>
        <w:t>）政府信息管理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0" w:right="0" w:firstLine="640" w:firstLineChars="200"/>
        <w:jc w:val="both"/>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lang w:eastAsia="zh-CN"/>
        </w:rPr>
        <w:t>杨圩镇高度重视政府信息管理工作，安排党政办专人负责日常政务信息工作，严审公开内容，规范公开流程，充分保证信息发布的全面性、准确性和规范性。按照“以公开为原则，以不公开为例外”的原则，科学划分“主动公开、依申请公开和不公开”三类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0" w:right="0" w:firstLine="643" w:firstLineChars="200"/>
        <w:jc w:val="both"/>
        <w:textAlignment w:val="auto"/>
        <w:rPr>
          <w:rFonts w:hint="eastAsia" w:ascii="仿宋" w:hAnsi="仿宋" w:eastAsia="仿宋" w:cs="仿宋"/>
          <w:b/>
          <w:bCs/>
          <w:i w:val="0"/>
          <w:iCs w:val="0"/>
          <w:caps w:val="0"/>
          <w:color w:val="000000"/>
          <w:spacing w:val="0"/>
          <w:sz w:val="32"/>
          <w:szCs w:val="32"/>
          <w:shd w:val="clear" w:fill="FFFFFF"/>
          <w:lang w:val="en-US" w:eastAsia="zh-CN"/>
        </w:rPr>
      </w:pPr>
      <w:r>
        <w:rPr>
          <w:rFonts w:hint="eastAsia" w:ascii="仿宋" w:hAnsi="仿宋" w:eastAsia="仿宋" w:cs="仿宋"/>
          <w:b/>
          <w:bCs/>
          <w:i w:val="0"/>
          <w:iCs w:val="0"/>
          <w:caps w:val="0"/>
          <w:color w:val="000000"/>
          <w:spacing w:val="0"/>
          <w:sz w:val="32"/>
          <w:szCs w:val="32"/>
          <w:shd w:val="clear" w:fill="FFFFFF"/>
          <w:lang w:eastAsia="zh-CN"/>
        </w:rPr>
        <w:t>（</w:t>
      </w:r>
      <w:r>
        <w:rPr>
          <w:rFonts w:hint="eastAsia" w:ascii="仿宋" w:hAnsi="仿宋" w:eastAsia="仿宋" w:cs="仿宋"/>
          <w:b/>
          <w:bCs/>
          <w:i w:val="0"/>
          <w:iCs w:val="0"/>
          <w:caps w:val="0"/>
          <w:color w:val="000000"/>
          <w:spacing w:val="0"/>
          <w:sz w:val="32"/>
          <w:szCs w:val="32"/>
          <w:shd w:val="clear" w:fill="FFFFFF"/>
          <w:lang w:val="en-US" w:eastAsia="zh-CN"/>
        </w:rPr>
        <w:t>四</w:t>
      </w:r>
      <w:r>
        <w:rPr>
          <w:rFonts w:hint="eastAsia" w:ascii="仿宋" w:hAnsi="仿宋" w:eastAsia="仿宋" w:cs="仿宋"/>
          <w:b/>
          <w:bCs/>
          <w:i w:val="0"/>
          <w:iCs w:val="0"/>
          <w:caps w:val="0"/>
          <w:color w:val="000000"/>
          <w:spacing w:val="0"/>
          <w:sz w:val="32"/>
          <w:szCs w:val="32"/>
          <w:shd w:val="clear" w:fill="FFFFFF"/>
          <w:lang w:eastAsia="zh-CN"/>
        </w:rPr>
        <w:t>）</w:t>
      </w:r>
      <w:r>
        <w:rPr>
          <w:rFonts w:hint="eastAsia" w:ascii="仿宋" w:hAnsi="仿宋" w:eastAsia="仿宋" w:cs="仿宋"/>
          <w:b/>
          <w:bCs/>
          <w:i w:val="0"/>
          <w:iCs w:val="0"/>
          <w:caps w:val="0"/>
          <w:color w:val="000000"/>
          <w:spacing w:val="0"/>
          <w:sz w:val="32"/>
          <w:szCs w:val="32"/>
          <w:shd w:val="clear" w:fill="FFFFFF"/>
          <w:lang w:val="en-US" w:eastAsia="zh-CN"/>
        </w:rPr>
        <w:t>政府信息公开</w:t>
      </w:r>
      <w:r>
        <w:rPr>
          <w:rFonts w:hint="eastAsia" w:ascii="仿宋" w:hAnsi="仿宋" w:eastAsia="仿宋" w:cs="仿宋"/>
          <w:b/>
          <w:bCs/>
          <w:i w:val="0"/>
          <w:iCs w:val="0"/>
          <w:caps w:val="0"/>
          <w:color w:val="000000"/>
          <w:spacing w:val="0"/>
          <w:sz w:val="32"/>
          <w:szCs w:val="32"/>
          <w:shd w:val="clear" w:fill="FFFFFF"/>
          <w:lang w:eastAsia="zh-CN"/>
        </w:rPr>
        <w:t>平台建设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0" w:right="0" w:firstLine="640" w:firstLineChars="200"/>
        <w:jc w:val="both"/>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b w:val="0"/>
          <w:bCs w:val="0"/>
          <w:i w:val="0"/>
          <w:caps w:val="0"/>
          <w:color w:val="000000"/>
          <w:spacing w:val="0"/>
          <w:sz w:val="32"/>
          <w:szCs w:val="32"/>
          <w:shd w:val="clear" w:color="auto" w:fill="FFFFFF"/>
          <w:lang w:eastAsia="zh-CN"/>
        </w:rPr>
        <w:t>以高安市人民政府网站为载体进行政府信息公开，</w:t>
      </w:r>
      <w:r>
        <w:rPr>
          <w:rFonts w:hint="eastAsia" w:ascii="仿宋" w:hAnsi="仿宋" w:eastAsia="仿宋" w:cs="仿宋"/>
          <w:i w:val="0"/>
          <w:iCs w:val="0"/>
          <w:caps w:val="0"/>
          <w:color w:val="000000"/>
          <w:spacing w:val="0"/>
          <w:sz w:val="32"/>
          <w:szCs w:val="32"/>
          <w:shd w:val="clear" w:fill="FFFFFF"/>
        </w:rPr>
        <w:t>保障各公开栏目质量</w:t>
      </w:r>
      <w:r>
        <w:rPr>
          <w:rFonts w:hint="eastAsia" w:ascii="仿宋" w:hAnsi="仿宋" w:eastAsia="仿宋" w:cs="仿宋"/>
          <w:i w:val="0"/>
          <w:iCs w:val="0"/>
          <w:caps w:val="0"/>
          <w:color w:val="000000"/>
          <w:spacing w:val="0"/>
          <w:sz w:val="32"/>
          <w:szCs w:val="32"/>
          <w:shd w:val="clear" w:fill="FFFFFF"/>
          <w:lang w:eastAsia="zh-CN"/>
        </w:rPr>
        <w:t>；在</w:t>
      </w:r>
      <w:r>
        <w:rPr>
          <w:rFonts w:ascii="仿宋" w:hAnsi="仿宋" w:eastAsia="仿宋" w:cs="仿宋"/>
          <w:i w:val="0"/>
          <w:iCs w:val="0"/>
          <w:caps w:val="0"/>
          <w:color w:val="000000"/>
          <w:spacing w:val="0"/>
          <w:sz w:val="32"/>
          <w:szCs w:val="32"/>
          <w:shd w:val="clear" w:fill="FFFFFF"/>
        </w:rPr>
        <w:t>便民</w:t>
      </w:r>
      <w:r>
        <w:rPr>
          <w:rFonts w:hint="eastAsia" w:ascii="仿宋" w:hAnsi="仿宋" w:eastAsia="仿宋" w:cs="仿宋"/>
          <w:b w:val="0"/>
          <w:bCs w:val="0"/>
          <w:i w:val="0"/>
          <w:iCs w:val="0"/>
          <w:caps w:val="0"/>
          <w:color w:val="000000"/>
          <w:spacing w:val="0"/>
          <w:sz w:val="32"/>
          <w:szCs w:val="32"/>
          <w:shd w:val="clear" w:fill="FFFFFF"/>
        </w:rPr>
        <w:t>服务中心大厅建立政</w:t>
      </w:r>
      <w:r>
        <w:rPr>
          <w:rFonts w:hint="eastAsia" w:ascii="仿宋" w:hAnsi="仿宋" w:eastAsia="仿宋" w:cs="仿宋"/>
          <w:b w:val="0"/>
          <w:bCs w:val="0"/>
          <w:i w:val="0"/>
          <w:iCs w:val="0"/>
          <w:caps w:val="0"/>
          <w:color w:val="000000"/>
          <w:spacing w:val="0"/>
          <w:sz w:val="32"/>
          <w:szCs w:val="32"/>
          <w:shd w:val="clear" w:fill="FFFFFF"/>
          <w:lang w:eastAsia="zh-CN"/>
        </w:rPr>
        <w:t>务</w:t>
      </w:r>
      <w:r>
        <w:rPr>
          <w:rFonts w:hint="eastAsia" w:ascii="仿宋" w:hAnsi="仿宋" w:eastAsia="仿宋" w:cs="仿宋"/>
          <w:b w:val="0"/>
          <w:bCs w:val="0"/>
          <w:i w:val="0"/>
          <w:iCs w:val="0"/>
          <w:caps w:val="0"/>
          <w:color w:val="000000"/>
          <w:spacing w:val="0"/>
          <w:sz w:val="32"/>
          <w:szCs w:val="32"/>
          <w:shd w:val="clear" w:fill="FFFFFF"/>
        </w:rPr>
        <w:t>公开体验专区，</w:t>
      </w:r>
      <w:r>
        <w:rPr>
          <w:rFonts w:ascii="仿宋" w:hAnsi="仿宋" w:eastAsia="仿宋" w:cs="仿宋"/>
          <w:i w:val="0"/>
          <w:iCs w:val="0"/>
          <w:caps w:val="0"/>
          <w:color w:val="000000"/>
          <w:spacing w:val="0"/>
          <w:sz w:val="32"/>
          <w:szCs w:val="32"/>
          <w:shd w:val="clear" w:fill="FFFFFF"/>
        </w:rPr>
        <w:t>实现了政府信息的</w:t>
      </w:r>
      <w:r>
        <w:rPr>
          <w:rFonts w:hint="eastAsia" w:ascii="仿宋" w:hAnsi="仿宋" w:eastAsia="仿宋" w:cs="仿宋"/>
          <w:i w:val="0"/>
          <w:iCs w:val="0"/>
          <w:caps w:val="0"/>
          <w:color w:val="000000"/>
          <w:spacing w:val="0"/>
          <w:sz w:val="32"/>
          <w:szCs w:val="32"/>
          <w:shd w:val="clear" w:fill="FFFFFF"/>
        </w:rPr>
        <w:t>“一站式”查询</w:t>
      </w:r>
      <w:r>
        <w:rPr>
          <w:rFonts w:hint="eastAsia" w:ascii="仿宋" w:hAnsi="仿宋" w:eastAsia="仿宋" w:cs="仿宋"/>
          <w:i w:val="0"/>
          <w:iCs w:val="0"/>
          <w:caps w:val="0"/>
          <w:color w:val="000000"/>
          <w:spacing w:val="0"/>
          <w:sz w:val="32"/>
          <w:szCs w:val="32"/>
          <w:shd w:val="clear" w:fill="FFFFFF"/>
          <w:lang w:eastAsia="zh-CN"/>
        </w:rPr>
        <w:t>；</w:t>
      </w:r>
      <w:r>
        <w:rPr>
          <w:rFonts w:hint="eastAsia" w:ascii="仿宋_GB2312" w:hAnsi="宋体" w:cs="仿宋_GB2312"/>
          <w:i w:val="0"/>
          <w:iCs w:val="0"/>
          <w:caps w:val="0"/>
          <w:color w:val="000000"/>
          <w:spacing w:val="0"/>
          <w:sz w:val="32"/>
          <w:szCs w:val="32"/>
          <w:shd w:val="clear" w:fill="FFFFFF"/>
          <w:lang w:eastAsia="zh-CN"/>
        </w:rPr>
        <w:t>用好</w:t>
      </w:r>
      <w:r>
        <w:rPr>
          <w:rFonts w:ascii="仿宋_GB2312" w:hAnsi="宋体" w:eastAsia="仿宋_GB2312" w:cs="仿宋_GB2312"/>
          <w:i w:val="0"/>
          <w:iCs w:val="0"/>
          <w:caps w:val="0"/>
          <w:color w:val="000000"/>
          <w:spacing w:val="0"/>
          <w:sz w:val="32"/>
          <w:szCs w:val="32"/>
          <w:shd w:val="clear" w:fill="FFFFFF"/>
        </w:rPr>
        <w:t>信息公</w:t>
      </w:r>
      <w:r>
        <w:rPr>
          <w:rFonts w:hint="eastAsia" w:ascii="仿宋_GB2312" w:hAnsi="宋体" w:eastAsia="仿宋_GB2312" w:cs="仿宋_GB2312"/>
          <w:i w:val="0"/>
          <w:iCs w:val="0"/>
          <w:caps w:val="0"/>
          <w:color w:val="000000"/>
          <w:spacing w:val="0"/>
          <w:sz w:val="32"/>
          <w:szCs w:val="32"/>
          <w:shd w:val="clear" w:fill="FFFFFF"/>
          <w:lang w:eastAsia="zh-CN"/>
        </w:rPr>
        <w:t>开</w:t>
      </w:r>
      <w:r>
        <w:rPr>
          <w:rFonts w:ascii="仿宋_GB2312" w:hAnsi="宋体" w:eastAsia="仿宋_GB2312" w:cs="仿宋_GB2312"/>
          <w:i w:val="0"/>
          <w:iCs w:val="0"/>
          <w:caps w:val="0"/>
          <w:color w:val="000000"/>
          <w:spacing w:val="0"/>
          <w:sz w:val="32"/>
          <w:szCs w:val="32"/>
          <w:shd w:val="clear" w:fill="FFFFFF"/>
        </w:rPr>
        <w:t>栏</w:t>
      </w:r>
      <w:r>
        <w:rPr>
          <w:rFonts w:hint="default" w:ascii="仿宋_GB2312" w:hAnsi="宋体" w:eastAsia="仿宋_GB2312" w:cs="仿宋_GB2312"/>
          <w:i w:val="0"/>
          <w:iCs w:val="0"/>
          <w:caps w:val="0"/>
          <w:color w:val="000000"/>
          <w:spacing w:val="0"/>
          <w:sz w:val="32"/>
          <w:szCs w:val="32"/>
          <w:shd w:val="clear" w:fill="FFFFFF"/>
        </w:rPr>
        <w:t>、</w:t>
      </w:r>
      <w:r>
        <w:rPr>
          <w:rFonts w:hint="eastAsia" w:ascii="仿宋_GB2312" w:hAnsi="宋体" w:eastAsia="仿宋_GB2312" w:cs="仿宋_GB2312"/>
          <w:i w:val="0"/>
          <w:iCs w:val="0"/>
          <w:caps w:val="0"/>
          <w:color w:val="000000"/>
          <w:spacing w:val="0"/>
          <w:sz w:val="32"/>
          <w:szCs w:val="32"/>
          <w:shd w:val="clear" w:fill="FFFFFF"/>
          <w:lang w:eastAsia="zh-CN"/>
        </w:rPr>
        <w:t>电子显示屏</w:t>
      </w:r>
      <w:r>
        <w:rPr>
          <w:rFonts w:hint="eastAsia" w:ascii="仿宋_GB2312" w:hAnsi="宋体" w:cs="仿宋_GB2312"/>
          <w:i w:val="0"/>
          <w:iCs w:val="0"/>
          <w:caps w:val="0"/>
          <w:color w:val="000000"/>
          <w:spacing w:val="0"/>
          <w:sz w:val="32"/>
          <w:szCs w:val="32"/>
          <w:shd w:val="clear" w:fill="FFFFFF"/>
          <w:lang w:eastAsia="zh-CN"/>
        </w:rPr>
        <w:t>，及时发布一些民生信息，确保群众及时了解到相应的政策，接受群众监督；开展政府信息公开日活动，</w:t>
      </w:r>
      <w:r>
        <w:rPr>
          <w:rFonts w:hint="default" w:ascii="仿宋_GB2312" w:hAnsi="宋体" w:eastAsia="仿宋_GB2312" w:cs="仿宋_GB2312"/>
          <w:i w:val="0"/>
          <w:iCs w:val="0"/>
          <w:caps w:val="0"/>
          <w:color w:val="000000"/>
          <w:spacing w:val="0"/>
          <w:sz w:val="32"/>
          <w:szCs w:val="32"/>
          <w:shd w:val="clear" w:fill="FFFFFF"/>
        </w:rPr>
        <w:t>让</w:t>
      </w:r>
      <w:r>
        <w:rPr>
          <w:rFonts w:hint="eastAsia" w:ascii="仿宋_GB2312" w:hAnsi="宋体" w:eastAsia="仿宋_GB2312" w:cs="仿宋_GB2312"/>
          <w:i w:val="0"/>
          <w:iCs w:val="0"/>
          <w:caps w:val="0"/>
          <w:color w:val="000000"/>
          <w:spacing w:val="0"/>
          <w:sz w:val="32"/>
          <w:szCs w:val="32"/>
          <w:shd w:val="clear" w:fill="FFFFFF"/>
          <w:lang w:eastAsia="zh-CN"/>
        </w:rPr>
        <w:t>群众</w:t>
      </w:r>
      <w:r>
        <w:rPr>
          <w:rFonts w:hint="eastAsia" w:ascii="仿宋_GB2312" w:hAnsi="宋体" w:cs="仿宋_GB2312"/>
          <w:i w:val="0"/>
          <w:iCs w:val="0"/>
          <w:caps w:val="0"/>
          <w:color w:val="000000"/>
          <w:spacing w:val="0"/>
          <w:sz w:val="32"/>
          <w:szCs w:val="32"/>
          <w:shd w:val="clear" w:fill="FFFFFF"/>
          <w:lang w:eastAsia="zh-CN"/>
        </w:rPr>
        <w:t>参观政府工作环境，了解办事流程，提高政府的公信力</w:t>
      </w:r>
      <w:r>
        <w:rPr>
          <w:rFonts w:hint="eastAsia" w:ascii="仿宋" w:hAnsi="仿宋" w:eastAsia="仿宋" w:cs="仿宋"/>
          <w:i w:val="0"/>
          <w:iCs w:val="0"/>
          <w:caps w:val="0"/>
          <w:color w:val="000000"/>
          <w:spacing w:val="0"/>
          <w:sz w:val="32"/>
          <w:szCs w:val="32"/>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0" w:right="0" w:firstLine="643" w:firstLineChars="200"/>
        <w:jc w:val="both"/>
        <w:textAlignment w:val="auto"/>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b/>
          <w:bCs/>
          <w:i w:val="0"/>
          <w:iCs w:val="0"/>
          <w:caps w:val="0"/>
          <w:color w:val="000000"/>
          <w:spacing w:val="0"/>
          <w:sz w:val="32"/>
          <w:szCs w:val="32"/>
          <w:shd w:val="clear" w:fill="FFFFFF"/>
          <w:lang w:eastAsia="zh-CN"/>
        </w:rPr>
        <w:t>（</w:t>
      </w:r>
      <w:r>
        <w:rPr>
          <w:rFonts w:hint="eastAsia" w:ascii="仿宋" w:hAnsi="仿宋" w:eastAsia="仿宋" w:cs="仿宋"/>
          <w:b/>
          <w:bCs/>
          <w:i w:val="0"/>
          <w:iCs w:val="0"/>
          <w:caps w:val="0"/>
          <w:color w:val="000000"/>
          <w:spacing w:val="0"/>
          <w:sz w:val="32"/>
          <w:szCs w:val="32"/>
          <w:shd w:val="clear" w:fill="FFFFFF"/>
          <w:lang w:val="en-US" w:eastAsia="zh-CN"/>
        </w:rPr>
        <w:t>五</w:t>
      </w:r>
      <w:r>
        <w:rPr>
          <w:rFonts w:hint="eastAsia" w:ascii="仿宋" w:hAnsi="仿宋" w:eastAsia="仿宋" w:cs="仿宋"/>
          <w:b/>
          <w:bCs/>
          <w:i w:val="0"/>
          <w:iCs w:val="0"/>
          <w:caps w:val="0"/>
          <w:color w:val="000000"/>
          <w:spacing w:val="0"/>
          <w:sz w:val="32"/>
          <w:szCs w:val="32"/>
          <w:shd w:val="clear" w:fill="FFFFFF"/>
          <w:lang w:eastAsia="zh-CN"/>
        </w:rPr>
        <w:t>）监督保障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eastAsia="zh-CN"/>
        </w:rPr>
        <w:t>严格落实以党委副书记、镇长为组长，其他班子成员为组员</w:t>
      </w:r>
      <w:bookmarkStart w:id="0" w:name="_GoBack"/>
      <w:bookmarkEnd w:id="0"/>
      <w:r>
        <w:rPr>
          <w:rFonts w:hint="eastAsia" w:ascii="仿宋" w:hAnsi="仿宋" w:eastAsia="仿宋" w:cs="仿宋"/>
          <w:i w:val="0"/>
          <w:iCs w:val="0"/>
          <w:caps w:val="0"/>
          <w:color w:val="000000"/>
          <w:spacing w:val="0"/>
          <w:sz w:val="32"/>
          <w:szCs w:val="32"/>
          <w:shd w:val="clear" w:fill="FFFFFF"/>
          <w:lang w:eastAsia="zh-CN"/>
        </w:rPr>
        <w:t>的政府信息公开工作领导小组职责，明确以党政办为政府信息公开的日常工作机构，细化人员分工，专人负责拟稿和发布，分管领导校对，镇长审核监督，</w:t>
      </w:r>
      <w:r>
        <w:rPr>
          <w:rFonts w:hint="eastAsia" w:ascii="仿宋" w:hAnsi="仿宋" w:eastAsia="仿宋" w:cs="仿宋"/>
          <w:b w:val="0"/>
          <w:bCs w:val="0"/>
          <w:i w:val="0"/>
          <w:iCs w:val="0"/>
          <w:caps w:val="0"/>
          <w:color w:val="000000"/>
          <w:spacing w:val="0"/>
          <w:sz w:val="32"/>
          <w:szCs w:val="32"/>
          <w:shd w:val="clear" w:fill="FFFFFF"/>
        </w:rPr>
        <w:t>确保公开</w:t>
      </w:r>
      <w:r>
        <w:rPr>
          <w:rFonts w:hint="eastAsia" w:ascii="仿宋" w:hAnsi="仿宋" w:eastAsia="仿宋" w:cs="仿宋"/>
          <w:b w:val="0"/>
          <w:bCs w:val="0"/>
          <w:i w:val="0"/>
          <w:iCs w:val="0"/>
          <w:caps w:val="0"/>
          <w:color w:val="000000"/>
          <w:spacing w:val="0"/>
          <w:sz w:val="32"/>
          <w:szCs w:val="32"/>
          <w:shd w:val="clear" w:fill="FFFFFF"/>
          <w:lang w:eastAsia="zh-CN"/>
        </w:rPr>
        <w:t>信息</w:t>
      </w:r>
      <w:r>
        <w:rPr>
          <w:rFonts w:hint="eastAsia" w:ascii="仿宋" w:hAnsi="仿宋" w:eastAsia="仿宋" w:cs="仿宋"/>
          <w:b w:val="0"/>
          <w:bCs w:val="0"/>
          <w:i w:val="0"/>
          <w:iCs w:val="0"/>
          <w:caps w:val="0"/>
          <w:color w:val="000000"/>
          <w:spacing w:val="0"/>
          <w:sz w:val="32"/>
          <w:szCs w:val="32"/>
          <w:shd w:val="clear" w:fill="FFFFFF"/>
        </w:rPr>
        <w:t>精准无误。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二、主动公开政府信息情况</w:t>
      </w:r>
    </w:p>
    <w:tbl>
      <w:tblPr>
        <w:tblStyle w:val="4"/>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本年制发件数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规   章</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信息内容</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行政许可</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行政处罚</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行政强制</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信息内容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行政事业性收费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p>
        </w:tc>
        <w:tc>
          <w:tcPr>
            <w:tcW w:w="43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人</w:t>
            </w:r>
          </w:p>
        </w:tc>
        <w:tc>
          <w:tcPr>
            <w:tcW w:w="223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p>
        </w:tc>
        <w:tc>
          <w:tcPr>
            <w:tcW w:w="43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企业</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机构</w:t>
            </w:r>
          </w:p>
        </w:tc>
        <w:tc>
          <w:tcPr>
            <w:tcW w:w="4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社会公益组织</w:t>
            </w:r>
          </w:p>
        </w:tc>
        <w:tc>
          <w:tcPr>
            <w:tcW w:w="43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法律服务机构</w:t>
            </w:r>
          </w:p>
        </w:tc>
        <w:tc>
          <w:tcPr>
            <w:tcW w:w="4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其他</w:t>
            </w:r>
          </w:p>
        </w:tc>
        <w:tc>
          <w:tcPr>
            <w:tcW w:w="47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一、本年新收政府信息公开申请数量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二、上年结转政府信息公开申请数量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三、本年度办理结果</w:t>
            </w: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（一）予以公开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（三）不予公开</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1.属于国家秘密</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2.其他法律行政法规禁止公开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3.危及“三安全一稳定”</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4.保护第三方合法权益</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5.属于三类内部事务信息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6.属于四类过程性信息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7.属于行政执法案卷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8.属于行政查询事项</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（四）无法提供</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1.本机关不掌握相关政府信息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2.没有现成信息需要另行制作</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3.补正后申请内容仍不明确</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（五）不予处理</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1.信访举报投诉类申请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2.重复申请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3.要求提供公开出版物</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4.无正当理由大量反复申请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p>
        </w:tc>
        <w:tc>
          <w:tcPr>
            <w:tcW w:w="482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5.要求行政机关确认或重新出具已获取信息</w:t>
            </w:r>
          </w:p>
        </w:tc>
        <w:tc>
          <w:tcPr>
            <w:tcW w:w="43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（六）其他处理</w:t>
            </w: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1.申请人无正当理由逾期不补正、行政机关不再处理其政府信息公开申请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val="0"/>
                <w:bCs w:val="0"/>
                <w:color w:val="000000"/>
                <w:kern w:val="0"/>
                <w:sz w:val="32"/>
                <w:szCs w:val="32"/>
                <w:lang w:val="en-US" w:eastAsia="zh-CN" w:bidi="ar"/>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2.申请人逾期未按收费通知要求缴纳费用、行政机关不再处理其政府信息公开申请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val="0"/>
                <w:bCs w:val="0"/>
                <w:color w:val="000000"/>
                <w:kern w:val="0"/>
                <w:sz w:val="32"/>
                <w:szCs w:val="32"/>
                <w:lang w:val="en-US" w:eastAsia="zh-CN" w:bidi="ar"/>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val="0"/>
                <w:bCs w:val="0"/>
                <w:color w:val="000000"/>
                <w:kern w:val="0"/>
                <w:sz w:val="32"/>
                <w:szCs w:val="32"/>
                <w:lang w:val="en-US" w:eastAsia="zh-CN" w:bidi="ar"/>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3.其他</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val="0"/>
                <w:bCs w:val="0"/>
                <w:color w:val="000000"/>
                <w:kern w:val="0"/>
                <w:sz w:val="32"/>
                <w:szCs w:val="32"/>
                <w:lang w:val="en-US" w:eastAsia="zh-CN" w:bidi="ar"/>
              </w:rPr>
            </w:pPr>
          </w:p>
        </w:tc>
        <w:tc>
          <w:tcPr>
            <w:tcW w:w="5820"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both"/>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（七）总计</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both"/>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四、结转下年度继续办理</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shd w:val="clear" w:fill="FFFFFF"/>
          <w:lang w:eastAsia="zh-CN"/>
        </w:rPr>
      </w:pPr>
      <w:r>
        <w:rPr>
          <w:rFonts w:ascii="仿宋" w:hAnsi="仿宋" w:eastAsia="仿宋" w:cs="仿宋"/>
          <w:i w:val="0"/>
          <w:iCs w:val="0"/>
          <w:caps w:val="0"/>
          <w:color w:val="000000"/>
          <w:spacing w:val="0"/>
          <w:sz w:val="32"/>
          <w:szCs w:val="32"/>
          <w:shd w:val="clear" w:fill="FFFFFF"/>
        </w:rPr>
        <w:t> 202</w:t>
      </w:r>
      <w:r>
        <w:rPr>
          <w:rFonts w:hint="eastAsia" w:ascii="仿宋" w:hAnsi="仿宋" w:eastAsia="仿宋" w:cs="仿宋"/>
          <w:i w:val="0"/>
          <w:iCs w:val="0"/>
          <w:caps w:val="0"/>
          <w:color w:val="000000"/>
          <w:spacing w:val="0"/>
          <w:sz w:val="32"/>
          <w:szCs w:val="32"/>
          <w:shd w:val="clear" w:fill="FFFFFF"/>
          <w:lang w:val="en-US" w:eastAsia="zh-CN"/>
        </w:rPr>
        <w:t>3</w:t>
      </w:r>
      <w:r>
        <w:rPr>
          <w:rFonts w:ascii="仿宋" w:hAnsi="仿宋" w:eastAsia="仿宋" w:cs="仿宋"/>
          <w:i w:val="0"/>
          <w:iCs w:val="0"/>
          <w:caps w:val="0"/>
          <w:color w:val="000000"/>
          <w:spacing w:val="0"/>
          <w:sz w:val="32"/>
          <w:szCs w:val="32"/>
          <w:shd w:val="clear" w:fill="FFFFFF"/>
        </w:rPr>
        <w:t>年度我镇信息公开工作虽然取得一些成效，但还存在一些问题和不足，</w:t>
      </w:r>
      <w:r>
        <w:rPr>
          <w:rFonts w:hint="eastAsia" w:ascii="仿宋" w:hAnsi="仿宋" w:eastAsia="仿宋" w:cs="仿宋"/>
          <w:i w:val="0"/>
          <w:iCs w:val="0"/>
          <w:caps w:val="0"/>
          <w:color w:val="000000"/>
          <w:spacing w:val="0"/>
          <w:sz w:val="32"/>
          <w:szCs w:val="32"/>
          <w:shd w:val="clear" w:fill="FFFFFF"/>
          <w:lang w:eastAsia="zh-CN"/>
        </w:rPr>
        <w:t>主要有</w:t>
      </w:r>
      <w:r>
        <w:rPr>
          <w:rFonts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eastAsia="zh-CN"/>
        </w:rPr>
        <w:t>部分部门没有及时提供有关政府信息公开的素材，信息公开的广度和深度有待进一步加强，信息公开的知晓度不高，宣传有所欠缺。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cs="Times New Roman"/>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改进措施：</w:t>
      </w:r>
      <w:r>
        <w:rPr>
          <w:rFonts w:hint="eastAsia" w:ascii="仿宋" w:hAnsi="仿宋" w:eastAsia="仿宋" w:cs="仿宋"/>
          <w:i w:val="0"/>
          <w:iCs w:val="0"/>
          <w:caps w:val="0"/>
          <w:color w:val="000000"/>
          <w:spacing w:val="0"/>
          <w:sz w:val="32"/>
          <w:szCs w:val="32"/>
          <w:shd w:val="clear" w:fill="FFFFFF"/>
          <w:lang w:val="en-US" w:eastAsia="zh-CN"/>
        </w:rPr>
        <w:t>一是进一步提升公开实效。严格要求各相关部门必须按法定的重点范围及时主动公开和更新政府信息。二是丰富公开渠道。加大对政府公开月的宣传，号召更多的村民和企业积极参与，让企业和群众更好地获取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六、其他需要报告的事项</w:t>
      </w:r>
    </w:p>
    <w:p>
      <w:pPr>
        <w:keepNext w:val="0"/>
        <w:keepLines w:val="0"/>
        <w:pageBreakBefore w:val="0"/>
        <w:kinsoku/>
        <w:wordWrap/>
        <w:overflowPunct/>
        <w:topLinePunct w:val="0"/>
        <w:autoSpaceDE/>
        <w:autoSpaceDN/>
        <w:bidi w:val="0"/>
        <w:adjustRightInd/>
        <w:snapToGrid/>
        <w:spacing w:line="560" w:lineRule="exact"/>
        <w:textAlignment w:val="auto"/>
      </w:pPr>
      <w:r>
        <w:rPr>
          <w:rFonts w:ascii="仿宋" w:hAnsi="仿宋" w:eastAsia="仿宋" w:cs="仿宋"/>
          <w:i w:val="0"/>
          <w:iCs w:val="0"/>
          <w:caps w:val="0"/>
          <w:color w:val="000000"/>
          <w:spacing w:val="0"/>
          <w:sz w:val="32"/>
          <w:szCs w:val="32"/>
          <w:shd w:val="clear" w:fill="FFFFFF"/>
        </w:rPr>
        <w:t>  202</w:t>
      </w:r>
      <w:r>
        <w:rPr>
          <w:rFonts w:hint="eastAsia" w:ascii="仿宋" w:hAnsi="仿宋" w:eastAsia="仿宋" w:cs="仿宋"/>
          <w:i w:val="0"/>
          <w:iCs w:val="0"/>
          <w:caps w:val="0"/>
          <w:color w:val="000000"/>
          <w:spacing w:val="0"/>
          <w:sz w:val="32"/>
          <w:szCs w:val="32"/>
          <w:shd w:val="clear" w:fill="FFFFFF"/>
          <w:lang w:val="en-US" w:eastAsia="zh-CN"/>
        </w:rPr>
        <w:t>3</w:t>
      </w:r>
      <w:r>
        <w:rPr>
          <w:rFonts w:ascii="仿宋" w:hAnsi="仿宋" w:eastAsia="仿宋" w:cs="仿宋"/>
          <w:i w:val="0"/>
          <w:iCs w:val="0"/>
          <w:caps w:val="0"/>
          <w:color w:val="000000"/>
          <w:spacing w:val="0"/>
          <w:sz w:val="32"/>
          <w:szCs w:val="32"/>
          <w:shd w:val="clear" w:fill="FFFFFF"/>
        </w:rPr>
        <w:t>年度，本机关无收取信息处理费情况。</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YzIwYzY1ODdkMDFmOGZjZDc3Y2FkNTg3ZjVlYzAifQ=="/>
    <w:docVar w:name="KSO_WPS_MARK_KEY" w:val="c0172742-29ba-4085-b54f-73134bcc02d8"/>
  </w:docVars>
  <w:rsids>
    <w:rsidRoot w:val="65E70CE7"/>
    <w:rsid w:val="04243DB5"/>
    <w:rsid w:val="0B61144B"/>
    <w:rsid w:val="16FB39EB"/>
    <w:rsid w:val="19582824"/>
    <w:rsid w:val="305118D2"/>
    <w:rsid w:val="37060F75"/>
    <w:rsid w:val="429B46FE"/>
    <w:rsid w:val="4A8C30E7"/>
    <w:rsid w:val="4BE807F1"/>
    <w:rsid w:val="539775CA"/>
    <w:rsid w:val="58A64425"/>
    <w:rsid w:val="5BE73CF6"/>
    <w:rsid w:val="5C2812D9"/>
    <w:rsid w:val="65E70CE7"/>
    <w:rsid w:val="67694A84"/>
    <w:rsid w:val="757D1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1972</Words>
  <Characters>2040</Characters>
  <Lines>0</Lines>
  <Paragraphs>0</Paragraphs>
  <TotalTime>14</TotalTime>
  <ScaleCrop>false</ScaleCrop>
  <LinksUpToDate>false</LinksUpToDate>
  <CharactersWithSpaces>2057</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2023-01-04T08:23:00Z</dcterms:created>
  <dc:creator>Administrator</dc:creator>
  <cp:lastModifiedBy>WPS_1652076650</cp:lastModifiedBy>
  <cp:lastPrinted>2023-01-05T06:24:00Z</cp:lastPrinted>
  <dcterms:modified xsi:type="dcterms:W3CDTF">2024-01-04T08:45:46Z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430F58DD8F294DDCACB2E26ABA2DF6AA_13</vt:lpwstr>
  </property>
</Properties>
</file>